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5" w:rsidRDefault="00B430B5" w:rsidP="00B430B5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B5" w:rsidRDefault="00B430B5" w:rsidP="00B430B5">
      <w:pPr>
        <w:jc w:val="center"/>
        <w:rPr>
          <w:sz w:val="23"/>
          <w:szCs w:val="23"/>
        </w:rPr>
      </w:pPr>
    </w:p>
    <w:p w:rsidR="00B430B5" w:rsidRPr="00F70A58" w:rsidRDefault="00B430B5" w:rsidP="00B430B5">
      <w:pPr>
        <w:pStyle w:val="a7"/>
        <w:spacing w:line="240" w:lineRule="auto"/>
        <w:rPr>
          <w:rFonts w:ascii="Times New Roman" w:hAnsi="Times New Roman"/>
          <w:b/>
          <w:szCs w:val="32"/>
        </w:rPr>
      </w:pPr>
      <w:r w:rsidRPr="00F70A58">
        <w:rPr>
          <w:rFonts w:ascii="Times New Roman" w:hAnsi="Times New Roman"/>
          <w:b/>
          <w:szCs w:val="32"/>
        </w:rPr>
        <w:t>Р А С П О Р Я Ж Е Н И Е</w:t>
      </w:r>
    </w:p>
    <w:p w:rsidR="00B430B5" w:rsidRPr="00F70A58" w:rsidRDefault="00B430B5" w:rsidP="00B430B5">
      <w:pPr>
        <w:pStyle w:val="a7"/>
        <w:spacing w:line="240" w:lineRule="auto"/>
        <w:rPr>
          <w:rFonts w:ascii="Times New Roman" w:hAnsi="Times New Roman"/>
          <w:b/>
          <w:szCs w:val="32"/>
        </w:rPr>
      </w:pPr>
      <w:r w:rsidRPr="00F70A58">
        <w:rPr>
          <w:rFonts w:ascii="Times New Roman" w:hAnsi="Times New Roman"/>
          <w:b/>
          <w:szCs w:val="32"/>
        </w:rPr>
        <w:t xml:space="preserve"> АДМИНИСТРАЦИИ СОЛДАТСКОГО СЕЛЬСКОГО ПОСЕЛЕНИЯ</w:t>
      </w:r>
    </w:p>
    <w:p w:rsidR="00B430B5" w:rsidRPr="00F70A58" w:rsidRDefault="00B430B5" w:rsidP="00B430B5">
      <w:pPr>
        <w:jc w:val="center"/>
        <w:rPr>
          <w:b/>
          <w:sz w:val="32"/>
          <w:szCs w:val="32"/>
        </w:rPr>
      </w:pPr>
      <w:r w:rsidRPr="00F70A58">
        <w:rPr>
          <w:b/>
          <w:sz w:val="32"/>
          <w:szCs w:val="32"/>
        </w:rPr>
        <w:t>РАКИТЯНСКОГО РАЙОНА БЕЛГОРОДСКОЙ ОБЛАСТИ</w:t>
      </w:r>
    </w:p>
    <w:p w:rsidR="00B430B5" w:rsidRPr="00DF5F8F" w:rsidRDefault="00B430B5" w:rsidP="00B430B5">
      <w:pPr>
        <w:jc w:val="center"/>
        <w:rPr>
          <w:sz w:val="28"/>
          <w:szCs w:val="28"/>
        </w:rPr>
      </w:pPr>
      <w:r w:rsidRPr="00DF5F8F">
        <w:rPr>
          <w:sz w:val="28"/>
          <w:szCs w:val="28"/>
        </w:rPr>
        <w:t>Солдатское</w:t>
      </w:r>
    </w:p>
    <w:p w:rsidR="00B430B5" w:rsidRPr="00F70A58" w:rsidRDefault="00B430B5" w:rsidP="00B430B5">
      <w:pPr>
        <w:rPr>
          <w:color w:val="FF0000"/>
          <w:sz w:val="28"/>
          <w:szCs w:val="28"/>
        </w:rPr>
      </w:pPr>
    </w:p>
    <w:p w:rsidR="00B430B5" w:rsidRPr="00413B61" w:rsidRDefault="00B430B5" w:rsidP="00B430B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6EEC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016EE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413B61">
        <w:rPr>
          <w:sz w:val="28"/>
          <w:szCs w:val="28"/>
        </w:rPr>
        <w:t>20</w:t>
      </w:r>
      <w:r w:rsidR="007B20D4">
        <w:rPr>
          <w:sz w:val="28"/>
          <w:szCs w:val="28"/>
        </w:rPr>
        <w:t>2</w:t>
      </w:r>
      <w:r w:rsidR="00EB669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13B61">
        <w:rPr>
          <w:sz w:val="28"/>
          <w:szCs w:val="28"/>
        </w:rPr>
        <w:t xml:space="preserve">г                                              </w:t>
      </w:r>
      <w:r>
        <w:rPr>
          <w:sz w:val="28"/>
          <w:szCs w:val="28"/>
        </w:rPr>
        <w:t xml:space="preserve">                       </w:t>
      </w:r>
      <w:r w:rsidR="00B80ADA">
        <w:rPr>
          <w:sz w:val="28"/>
          <w:szCs w:val="28"/>
        </w:rPr>
        <w:t xml:space="preserve">          </w:t>
      </w:r>
      <w:r w:rsidR="00016EEC">
        <w:rPr>
          <w:sz w:val="28"/>
          <w:szCs w:val="28"/>
        </w:rPr>
        <w:t xml:space="preserve">              </w:t>
      </w:r>
      <w:r w:rsidR="00B80ADA">
        <w:rPr>
          <w:sz w:val="28"/>
          <w:szCs w:val="28"/>
        </w:rPr>
        <w:t xml:space="preserve"> </w:t>
      </w:r>
      <w:r w:rsidRPr="00413B61">
        <w:rPr>
          <w:sz w:val="28"/>
          <w:szCs w:val="28"/>
        </w:rPr>
        <w:t>№</w:t>
      </w:r>
      <w:r w:rsidR="00B80ADA">
        <w:rPr>
          <w:sz w:val="28"/>
          <w:szCs w:val="28"/>
        </w:rPr>
        <w:t xml:space="preserve"> </w:t>
      </w:r>
      <w:r w:rsidR="00016EEC">
        <w:rPr>
          <w:sz w:val="28"/>
          <w:szCs w:val="28"/>
        </w:rPr>
        <w:t>26</w:t>
      </w:r>
      <w:bookmarkStart w:id="0" w:name="_GoBack"/>
      <w:bookmarkEnd w:id="0"/>
    </w:p>
    <w:p w:rsidR="00B430B5" w:rsidRDefault="00B430B5" w:rsidP="00B430B5">
      <w:pPr>
        <w:rPr>
          <w:sz w:val="28"/>
          <w:szCs w:val="28"/>
        </w:rPr>
      </w:pPr>
    </w:p>
    <w:p w:rsidR="00E9120D" w:rsidRPr="00911EB7" w:rsidRDefault="00E9120D" w:rsidP="00E9120D">
      <w:pPr>
        <w:rPr>
          <w:sz w:val="28"/>
          <w:szCs w:val="28"/>
        </w:rPr>
      </w:pPr>
    </w:p>
    <w:p w:rsidR="00E9120D" w:rsidRPr="00911EB7" w:rsidRDefault="00E9120D" w:rsidP="00E9120D">
      <w:pPr>
        <w:rPr>
          <w:sz w:val="28"/>
          <w:szCs w:val="28"/>
        </w:rPr>
      </w:pPr>
    </w:p>
    <w:p w:rsidR="00E9120D" w:rsidRPr="00AA5BA7" w:rsidRDefault="00E9120D" w:rsidP="00E91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BA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E9120D" w:rsidRPr="00AA5BA7" w:rsidRDefault="00E9120D" w:rsidP="00E91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BA7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9120D" w:rsidRPr="00AA5BA7" w:rsidRDefault="00E9120D" w:rsidP="00E91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BA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430B5">
        <w:rPr>
          <w:rFonts w:ascii="Times New Roman" w:hAnsi="Times New Roman" w:cs="Times New Roman"/>
          <w:b/>
          <w:sz w:val="28"/>
          <w:szCs w:val="28"/>
        </w:rPr>
        <w:t>Солдатского сельского</w:t>
      </w:r>
      <w:r w:rsidRPr="00AA5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20D" w:rsidRPr="00AA5BA7" w:rsidRDefault="00E9120D" w:rsidP="00AA5BA7">
      <w:pPr>
        <w:rPr>
          <w:b/>
          <w:sz w:val="28"/>
          <w:szCs w:val="28"/>
        </w:rPr>
      </w:pPr>
      <w:r w:rsidRPr="00AA5BA7">
        <w:rPr>
          <w:b/>
          <w:sz w:val="28"/>
          <w:szCs w:val="28"/>
        </w:rPr>
        <w:t>поселения на 20</w:t>
      </w:r>
      <w:r w:rsidR="007B20D4">
        <w:rPr>
          <w:b/>
          <w:sz w:val="28"/>
          <w:szCs w:val="28"/>
        </w:rPr>
        <w:t>2</w:t>
      </w:r>
      <w:r w:rsidR="0086699F">
        <w:rPr>
          <w:b/>
          <w:sz w:val="28"/>
          <w:szCs w:val="28"/>
        </w:rPr>
        <w:t xml:space="preserve">4 </w:t>
      </w:r>
      <w:r w:rsidRPr="00AA5BA7">
        <w:rPr>
          <w:b/>
          <w:sz w:val="28"/>
          <w:szCs w:val="28"/>
        </w:rPr>
        <w:t>год</w:t>
      </w:r>
    </w:p>
    <w:p w:rsidR="00E9120D" w:rsidRPr="00AA5BA7" w:rsidRDefault="00E9120D" w:rsidP="00AA5BA7">
      <w:pPr>
        <w:rPr>
          <w:sz w:val="28"/>
          <w:szCs w:val="28"/>
        </w:rPr>
      </w:pPr>
    </w:p>
    <w:p w:rsidR="00E9120D" w:rsidRPr="00AA5BA7" w:rsidRDefault="00E9120D" w:rsidP="00AA5BA7">
      <w:pPr>
        <w:rPr>
          <w:sz w:val="28"/>
          <w:szCs w:val="28"/>
        </w:rPr>
      </w:pPr>
    </w:p>
    <w:p w:rsidR="00E9120D" w:rsidRPr="00AA5BA7" w:rsidRDefault="00E9120D" w:rsidP="00AA5BA7">
      <w:pPr>
        <w:rPr>
          <w:sz w:val="28"/>
          <w:szCs w:val="28"/>
        </w:rPr>
      </w:pPr>
    </w:p>
    <w:p w:rsidR="00AA5BA7" w:rsidRPr="00AA5BA7" w:rsidRDefault="00E9120D" w:rsidP="009D6E55">
      <w:pPr>
        <w:ind w:firstLine="709"/>
        <w:jc w:val="both"/>
        <w:rPr>
          <w:sz w:val="28"/>
          <w:szCs w:val="28"/>
        </w:rPr>
      </w:pPr>
      <w:r w:rsidRPr="00AA5BA7">
        <w:rPr>
          <w:sz w:val="28"/>
          <w:szCs w:val="28"/>
        </w:rPr>
        <w:t>В соответствии с Федеральным закон</w:t>
      </w:r>
      <w:r w:rsidR="00FF0F3E">
        <w:rPr>
          <w:sz w:val="28"/>
          <w:szCs w:val="28"/>
        </w:rPr>
        <w:t>о</w:t>
      </w:r>
      <w:r w:rsidRPr="00AA5BA7">
        <w:rPr>
          <w:sz w:val="28"/>
          <w:szCs w:val="28"/>
        </w:rPr>
        <w:t>м от 25 декабря 2008 года № 273-ФЗ «О противодействии коррупции»,</w:t>
      </w:r>
      <w:r w:rsidR="00FF0F3E">
        <w:rPr>
          <w:sz w:val="28"/>
          <w:szCs w:val="28"/>
        </w:rPr>
        <w:t xml:space="preserve"> постановлением Правительства Белгородской области от 30 декабря 2013 года № 530-пп «Об утверждении государственной программы Белгородской области «Развитие кадровой политики Белгородской области»</w:t>
      </w:r>
      <w:r w:rsidR="00AA5BA7" w:rsidRPr="00AA5BA7">
        <w:rPr>
          <w:sz w:val="28"/>
          <w:szCs w:val="28"/>
        </w:rPr>
        <w:t xml:space="preserve">:  </w:t>
      </w:r>
    </w:p>
    <w:p w:rsidR="009D6E55" w:rsidRDefault="00E9120D" w:rsidP="009D6E55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6E55">
        <w:rPr>
          <w:bCs/>
          <w:sz w:val="28"/>
          <w:szCs w:val="28"/>
        </w:rPr>
        <w:t xml:space="preserve">Утвердить план </w:t>
      </w:r>
      <w:r w:rsidRPr="009D6E55">
        <w:rPr>
          <w:sz w:val="28"/>
          <w:szCs w:val="28"/>
        </w:rPr>
        <w:t xml:space="preserve">мероприятий по противодействию коррупции на </w:t>
      </w:r>
    </w:p>
    <w:p w:rsidR="00E9120D" w:rsidRDefault="00E9120D" w:rsidP="009D6E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E55">
        <w:rPr>
          <w:sz w:val="28"/>
          <w:szCs w:val="28"/>
        </w:rPr>
        <w:t xml:space="preserve">территории </w:t>
      </w:r>
      <w:r w:rsidR="00B430B5" w:rsidRPr="009D6E55">
        <w:rPr>
          <w:sz w:val="28"/>
          <w:szCs w:val="28"/>
        </w:rPr>
        <w:t>Солдатского</w:t>
      </w:r>
      <w:r w:rsidRPr="009D6E55">
        <w:rPr>
          <w:sz w:val="28"/>
          <w:szCs w:val="28"/>
        </w:rPr>
        <w:t xml:space="preserve"> сельского поселения на 20</w:t>
      </w:r>
      <w:r w:rsidR="007B20D4">
        <w:rPr>
          <w:sz w:val="28"/>
          <w:szCs w:val="28"/>
        </w:rPr>
        <w:t>2</w:t>
      </w:r>
      <w:r w:rsidR="00EB669C">
        <w:rPr>
          <w:sz w:val="28"/>
          <w:szCs w:val="28"/>
        </w:rPr>
        <w:t>4</w:t>
      </w:r>
      <w:r w:rsidRPr="009D6E55">
        <w:rPr>
          <w:sz w:val="28"/>
          <w:szCs w:val="28"/>
        </w:rPr>
        <w:t xml:space="preserve"> год (прилагается). </w:t>
      </w:r>
    </w:p>
    <w:p w:rsidR="007B20D4" w:rsidRPr="007B20D4" w:rsidRDefault="007B20D4" w:rsidP="007B20D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20D4">
        <w:rPr>
          <w:sz w:val="28"/>
          <w:szCs w:val="28"/>
        </w:rPr>
        <w:t xml:space="preserve">Заместителю главы администрации поселения </w:t>
      </w:r>
      <w:r>
        <w:rPr>
          <w:sz w:val="28"/>
          <w:szCs w:val="28"/>
        </w:rPr>
        <w:t>Л.И.Перовой</w:t>
      </w:r>
      <w:r w:rsidRPr="007B20D4">
        <w:rPr>
          <w:sz w:val="28"/>
          <w:szCs w:val="28"/>
        </w:rPr>
        <w:t xml:space="preserve"> обеспечить осуществление контроля за реализацией мероприятий, отраженных в утвержденном плане по соответствующим направлениям деятельности.</w:t>
      </w:r>
    </w:p>
    <w:p w:rsidR="00E9120D" w:rsidRPr="00AA5BA7" w:rsidRDefault="009D6E55" w:rsidP="009D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20D" w:rsidRPr="00AA5BA7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0D01A6" w:rsidRPr="001321E9" w:rsidRDefault="000D01A6" w:rsidP="000D01A6">
      <w:pPr>
        <w:rPr>
          <w:sz w:val="28"/>
          <w:szCs w:val="28"/>
        </w:rPr>
      </w:pPr>
    </w:p>
    <w:p w:rsidR="000D01A6" w:rsidRPr="001321E9" w:rsidRDefault="000D01A6" w:rsidP="000D01A6">
      <w:pPr>
        <w:rPr>
          <w:sz w:val="28"/>
          <w:szCs w:val="28"/>
        </w:rPr>
      </w:pPr>
    </w:p>
    <w:p w:rsidR="000D01A6" w:rsidRPr="001321E9" w:rsidRDefault="000D01A6" w:rsidP="000D01A6">
      <w:pPr>
        <w:rPr>
          <w:sz w:val="28"/>
          <w:szCs w:val="28"/>
        </w:rPr>
      </w:pPr>
    </w:p>
    <w:p w:rsidR="00E9120D" w:rsidRPr="009E2CF6" w:rsidRDefault="00B430B5" w:rsidP="00E912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D6E55">
        <w:rPr>
          <w:b/>
          <w:sz w:val="28"/>
          <w:szCs w:val="28"/>
        </w:rPr>
        <w:t xml:space="preserve">      Г</w:t>
      </w:r>
      <w:r w:rsidR="00E9120D">
        <w:rPr>
          <w:b/>
          <w:sz w:val="28"/>
          <w:szCs w:val="28"/>
        </w:rPr>
        <w:t>лав</w:t>
      </w:r>
      <w:r w:rsidR="009D6E55">
        <w:rPr>
          <w:b/>
          <w:sz w:val="28"/>
          <w:szCs w:val="28"/>
        </w:rPr>
        <w:t>а</w:t>
      </w:r>
      <w:r w:rsidR="00E9120D" w:rsidRPr="009E2CF6">
        <w:rPr>
          <w:b/>
          <w:sz w:val="28"/>
          <w:szCs w:val="28"/>
        </w:rPr>
        <w:t xml:space="preserve"> администрации </w:t>
      </w:r>
    </w:p>
    <w:p w:rsidR="000E2665" w:rsidRDefault="00B430B5" w:rsidP="009D6E55">
      <w:pPr>
        <w:sectPr w:rsidR="000E2665" w:rsidSect="009D6E55">
          <w:headerReference w:type="default" r:id="rId8"/>
          <w:pgSz w:w="11906" w:h="16838"/>
          <w:pgMar w:top="567" w:right="567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Солдатского</w:t>
      </w:r>
      <w:r w:rsidR="00E9120D" w:rsidRPr="009E2CF6">
        <w:rPr>
          <w:b/>
          <w:sz w:val="28"/>
          <w:szCs w:val="28"/>
        </w:rPr>
        <w:t xml:space="preserve"> сельского поселения </w:t>
      </w:r>
      <w:r w:rsidR="00E912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</w:t>
      </w:r>
      <w:r w:rsidR="007B20D4">
        <w:rPr>
          <w:b/>
          <w:sz w:val="28"/>
          <w:szCs w:val="28"/>
        </w:rPr>
        <w:t xml:space="preserve">    </w:t>
      </w:r>
      <w:r w:rsidR="009D6E55">
        <w:rPr>
          <w:b/>
          <w:sz w:val="28"/>
          <w:szCs w:val="28"/>
        </w:rPr>
        <w:t>В.Е. Коновалов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4854"/>
      </w:tblGrid>
      <w:tr w:rsidR="009D6E55" w:rsidTr="009D6E55">
        <w:tc>
          <w:tcPr>
            <w:tcW w:w="4853" w:type="dxa"/>
          </w:tcPr>
          <w:p w:rsidR="009D6E55" w:rsidRDefault="009D6E55" w:rsidP="001321E9">
            <w:pPr>
              <w:pStyle w:val="a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9D6E55" w:rsidRDefault="009D6E55" w:rsidP="001321E9">
            <w:pPr>
              <w:pStyle w:val="a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9D6E55" w:rsidRPr="009D6E55" w:rsidRDefault="009D6E55" w:rsidP="009D6E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5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9D6E55" w:rsidRPr="009D6E55" w:rsidRDefault="009D6E55" w:rsidP="009D6E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5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9D6E55" w:rsidRPr="009D6E55" w:rsidRDefault="009D6E55" w:rsidP="009D6E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55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распоряжением администрации Солдатского сельского поселения</w:t>
            </w:r>
          </w:p>
          <w:p w:rsidR="009D6E55" w:rsidRPr="009D6E55" w:rsidRDefault="009D6E55" w:rsidP="009D6E55">
            <w:pPr>
              <w:jc w:val="center"/>
              <w:rPr>
                <w:b/>
                <w:sz w:val="28"/>
                <w:szCs w:val="28"/>
              </w:rPr>
            </w:pPr>
            <w:r w:rsidRPr="009D6E55">
              <w:rPr>
                <w:b/>
                <w:sz w:val="28"/>
                <w:szCs w:val="28"/>
              </w:rPr>
              <w:t xml:space="preserve">от </w:t>
            </w:r>
            <w:r w:rsidR="007B20D4">
              <w:rPr>
                <w:b/>
                <w:sz w:val="28"/>
                <w:szCs w:val="28"/>
              </w:rPr>
              <w:t>«</w:t>
            </w:r>
            <w:r w:rsidR="00016EEC">
              <w:rPr>
                <w:b/>
                <w:sz w:val="28"/>
                <w:szCs w:val="28"/>
              </w:rPr>
              <w:t>16</w:t>
            </w:r>
            <w:r w:rsidR="007B20D4">
              <w:rPr>
                <w:b/>
                <w:sz w:val="28"/>
                <w:szCs w:val="28"/>
              </w:rPr>
              <w:t>»</w:t>
            </w:r>
            <w:r w:rsidR="00016EEC">
              <w:rPr>
                <w:b/>
                <w:sz w:val="28"/>
                <w:szCs w:val="28"/>
              </w:rPr>
              <w:t xml:space="preserve"> февраля</w:t>
            </w:r>
            <w:r w:rsidR="00D46149">
              <w:rPr>
                <w:b/>
                <w:sz w:val="28"/>
                <w:szCs w:val="28"/>
              </w:rPr>
              <w:t xml:space="preserve"> </w:t>
            </w:r>
            <w:r w:rsidRPr="009D6E55">
              <w:rPr>
                <w:b/>
                <w:sz w:val="28"/>
                <w:szCs w:val="28"/>
              </w:rPr>
              <w:t>20</w:t>
            </w:r>
            <w:r w:rsidR="007B20D4">
              <w:rPr>
                <w:b/>
                <w:sz w:val="28"/>
                <w:szCs w:val="28"/>
              </w:rPr>
              <w:t>2</w:t>
            </w:r>
            <w:r w:rsidR="001D5FCF">
              <w:rPr>
                <w:b/>
                <w:sz w:val="28"/>
                <w:szCs w:val="28"/>
              </w:rPr>
              <w:t>4</w:t>
            </w:r>
            <w:r w:rsidRPr="009D6E55">
              <w:rPr>
                <w:b/>
                <w:sz w:val="28"/>
                <w:szCs w:val="28"/>
              </w:rPr>
              <w:t xml:space="preserve"> года</w:t>
            </w:r>
          </w:p>
          <w:p w:rsidR="009D6E55" w:rsidRDefault="009D6E55" w:rsidP="00016EEC">
            <w:pPr>
              <w:jc w:val="center"/>
              <w:rPr>
                <w:b/>
                <w:sz w:val="28"/>
                <w:szCs w:val="28"/>
              </w:rPr>
            </w:pPr>
            <w:r w:rsidRPr="009D6E55">
              <w:rPr>
                <w:b/>
                <w:sz w:val="28"/>
                <w:szCs w:val="28"/>
              </w:rPr>
              <w:t>№</w:t>
            </w:r>
            <w:r w:rsidR="00D46149">
              <w:rPr>
                <w:b/>
                <w:sz w:val="28"/>
                <w:szCs w:val="28"/>
              </w:rPr>
              <w:t xml:space="preserve"> </w:t>
            </w:r>
            <w:r w:rsidR="00016EEC">
              <w:rPr>
                <w:b/>
                <w:sz w:val="28"/>
                <w:szCs w:val="28"/>
              </w:rPr>
              <w:t>26</w:t>
            </w:r>
          </w:p>
        </w:tc>
      </w:tr>
    </w:tbl>
    <w:p w:rsidR="001321E9" w:rsidRPr="004574AC" w:rsidRDefault="001321E9" w:rsidP="009D6E55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321E9" w:rsidRPr="009F6C39" w:rsidRDefault="001321E9" w:rsidP="001321E9">
      <w:pPr>
        <w:tabs>
          <w:tab w:val="left" w:pos="1005"/>
        </w:tabs>
        <w:jc w:val="center"/>
        <w:rPr>
          <w:b/>
          <w:color w:val="000000"/>
          <w:szCs w:val="28"/>
        </w:rPr>
      </w:pPr>
    </w:p>
    <w:p w:rsidR="001321E9" w:rsidRDefault="001321E9" w:rsidP="001321E9">
      <w:pPr>
        <w:adjustRightInd w:val="0"/>
      </w:pPr>
    </w:p>
    <w:p w:rsidR="001321E9" w:rsidRDefault="001321E9" w:rsidP="001321E9">
      <w:pPr>
        <w:adjustRightInd w:val="0"/>
      </w:pPr>
    </w:p>
    <w:p w:rsidR="001321E9" w:rsidRPr="000E2665" w:rsidRDefault="001321E9" w:rsidP="001321E9">
      <w:pPr>
        <w:pStyle w:val="2"/>
        <w:rPr>
          <w:szCs w:val="28"/>
        </w:rPr>
      </w:pPr>
      <w:r w:rsidRPr="000E2665">
        <w:rPr>
          <w:szCs w:val="28"/>
        </w:rPr>
        <w:t>ПЛАН</w:t>
      </w:r>
    </w:p>
    <w:p w:rsidR="001321E9" w:rsidRPr="000E2665" w:rsidRDefault="001321E9" w:rsidP="001321E9">
      <w:pPr>
        <w:pStyle w:val="2"/>
        <w:rPr>
          <w:szCs w:val="28"/>
        </w:rPr>
      </w:pPr>
      <w:r w:rsidRPr="000E2665">
        <w:rPr>
          <w:szCs w:val="28"/>
        </w:rPr>
        <w:t xml:space="preserve">противодействия коррупции на территории </w:t>
      </w:r>
      <w:r w:rsidR="00B430B5">
        <w:rPr>
          <w:szCs w:val="28"/>
        </w:rPr>
        <w:t>Солдатского</w:t>
      </w:r>
      <w:r w:rsidRPr="000E2665">
        <w:rPr>
          <w:szCs w:val="28"/>
        </w:rPr>
        <w:t xml:space="preserve"> сельского поселения на 20</w:t>
      </w:r>
      <w:r w:rsidR="007B20D4">
        <w:rPr>
          <w:szCs w:val="28"/>
        </w:rPr>
        <w:t>2</w:t>
      </w:r>
      <w:r w:rsidR="001D5FCF">
        <w:rPr>
          <w:szCs w:val="28"/>
        </w:rPr>
        <w:t>4</w:t>
      </w:r>
      <w:r w:rsidRPr="000E2665">
        <w:rPr>
          <w:szCs w:val="28"/>
        </w:rPr>
        <w:t xml:space="preserve"> год </w:t>
      </w:r>
    </w:p>
    <w:p w:rsidR="000D01A6" w:rsidRDefault="000D01A6" w:rsidP="000D01A6">
      <w:pPr>
        <w:jc w:val="center"/>
        <w:rPr>
          <w:b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633"/>
        <w:gridCol w:w="2027"/>
        <w:gridCol w:w="1938"/>
        <w:gridCol w:w="4022"/>
      </w:tblGrid>
      <w:tr w:rsidR="00865A19" w:rsidRPr="000A097F" w:rsidTr="008F612A">
        <w:trPr>
          <w:trHeight w:val="338"/>
        </w:trPr>
        <w:tc>
          <w:tcPr>
            <w:tcW w:w="696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 </w:t>
            </w: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633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27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   </w:t>
            </w: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1938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   </w:t>
            </w: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исполнитель</w:t>
            </w:r>
          </w:p>
        </w:tc>
        <w:tc>
          <w:tcPr>
            <w:tcW w:w="4022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865A19" w:rsidRPr="000A097F" w:rsidTr="008F612A">
        <w:trPr>
          <w:trHeight w:val="168"/>
        </w:trPr>
        <w:tc>
          <w:tcPr>
            <w:tcW w:w="696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3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2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01A6" w:rsidRPr="000A097F" w:rsidTr="001321E9">
        <w:trPr>
          <w:trHeight w:val="168"/>
        </w:trPr>
        <w:tc>
          <w:tcPr>
            <w:tcW w:w="14316" w:type="dxa"/>
            <w:gridSpan w:val="5"/>
            <w:shd w:val="clear" w:color="auto" w:fill="auto"/>
          </w:tcPr>
          <w:p w:rsidR="000D01A6" w:rsidRPr="000A097F" w:rsidRDefault="000D01A6" w:rsidP="003451AA">
            <w:pPr>
              <w:jc w:val="center"/>
              <w:rPr>
                <w:rFonts w:eastAsia="Calibri"/>
                <w:b/>
              </w:rPr>
            </w:pPr>
            <w:r w:rsidRPr="000A097F">
              <w:rPr>
                <w:rFonts w:eastAsia="Calibri"/>
                <w:b/>
              </w:rPr>
              <w:t>1. Организационное обеспечение и взаимодействие</w:t>
            </w:r>
          </w:p>
        </w:tc>
      </w:tr>
      <w:tr w:rsidR="00865A19" w:rsidRPr="000A097F" w:rsidTr="008F612A">
        <w:trPr>
          <w:trHeight w:val="506"/>
        </w:trPr>
        <w:tc>
          <w:tcPr>
            <w:tcW w:w="696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33" w:type="dxa"/>
            <w:shd w:val="clear" w:color="auto" w:fill="auto"/>
          </w:tcPr>
          <w:p w:rsidR="001D5FCF" w:rsidRDefault="000D01A6" w:rsidP="003451AA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расширенного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совещани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с руководителями организаций и учреждений, находящихся на территории поселения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результатам деятельности за 2023 год.</w:t>
            </w:r>
          </w:p>
          <w:p w:rsidR="000D01A6" w:rsidRPr="000A097F" w:rsidRDefault="001D5FCF" w:rsidP="003451AA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Наметить дополнительные мероприятия по выполнению ФЗ-273 «О противодействии коррупции»</w:t>
            </w:r>
            <w:r w:rsidR="000D01A6"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:rsidR="000D01A6" w:rsidRPr="000A097F" w:rsidRDefault="00CF4FC7" w:rsidP="00CF4FC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38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возможных коррупционных проявлений, принятие нормативных (распорядительных) актов.</w:t>
            </w:r>
          </w:p>
        </w:tc>
      </w:tr>
      <w:tr w:rsidR="00865A19" w:rsidRPr="000A097F" w:rsidTr="007324C0">
        <w:trPr>
          <w:trHeight w:val="1147"/>
        </w:trPr>
        <w:tc>
          <w:tcPr>
            <w:tcW w:w="696" w:type="dxa"/>
            <w:shd w:val="clear" w:color="auto" w:fill="auto"/>
          </w:tcPr>
          <w:p w:rsidR="000D01A6" w:rsidRPr="000A097F" w:rsidRDefault="007324C0" w:rsidP="003451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33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Взаимодействие с правоохранительными органами, органами прокуратуры, судами, территориальными органами федеральных органов исполнительной власти по Ракитянскому району по вопросам противодействия коррупции. Взаимодействие заключается в своевременном направлении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проектов нормативных правовых актов в прокуратуру района для проведения антикоррупционной экспертизы, оказании содействия уполномоченным представителям правоохранительных органов при проведении ими инспекционных проверок деятельности, направленных на противодействие коррупции и др.</w:t>
            </w:r>
          </w:p>
        </w:tc>
        <w:tc>
          <w:tcPr>
            <w:tcW w:w="2027" w:type="dxa"/>
            <w:shd w:val="clear" w:color="auto" w:fill="auto"/>
          </w:tcPr>
          <w:p w:rsidR="000D01A6" w:rsidRPr="000A097F" w:rsidRDefault="00CF4FC7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Январь-декабрь 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938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исключение фактов возможных коррупционных проявлений.</w:t>
            </w:r>
          </w:p>
          <w:p w:rsidR="000D01A6" w:rsidRPr="000A097F" w:rsidRDefault="000D01A6" w:rsidP="003451AA">
            <w:pPr>
              <w:pStyle w:val="ConsPlusCell"/>
              <w:widowControl/>
              <w:ind w:left="43" w:hanging="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A19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0D01A6" w:rsidRPr="000A097F" w:rsidRDefault="000D01A6" w:rsidP="007324C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732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3" w:type="dxa"/>
            <w:shd w:val="clear" w:color="auto" w:fill="auto"/>
          </w:tcPr>
          <w:p w:rsidR="000D01A6" w:rsidRPr="000A097F" w:rsidRDefault="000D01A6" w:rsidP="007B20D4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на совещаниях   при главе администрации </w:t>
            </w:r>
            <w:r w:rsidR="007B20D4">
              <w:rPr>
                <w:rFonts w:eastAsia="Calibri"/>
                <w:sz w:val="24"/>
                <w:szCs w:val="24"/>
                <w:lang w:eastAsia="en-US"/>
              </w:rPr>
              <w:t>сельского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поселения вопросов, касающихся предотвращения или урегулирования конфликта интересов муниципальными служащими</w:t>
            </w:r>
          </w:p>
        </w:tc>
        <w:tc>
          <w:tcPr>
            <w:tcW w:w="2027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в полугодие </w:t>
            </w:r>
          </w:p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течение </w:t>
            </w:r>
          </w:p>
          <w:p w:rsidR="000D01A6" w:rsidRPr="000A097F" w:rsidRDefault="00CF4FC7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938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0D01A6" w:rsidRPr="000A097F" w:rsidRDefault="000D01A6" w:rsidP="003451AA">
            <w:pPr>
              <w:adjustRightInd w:val="0"/>
              <w:jc w:val="both"/>
              <w:rPr>
                <w:rFonts w:eastAsia="Calibri"/>
              </w:rPr>
            </w:pPr>
            <w:r w:rsidRPr="000A097F">
              <w:rPr>
                <w:rFonts w:eastAsia="Calibri"/>
              </w:rPr>
              <w:t>Исключение фактов возможных коррупционных проявлений, принятие нормативных (распорядительных) актов.</w:t>
            </w:r>
          </w:p>
        </w:tc>
      </w:tr>
      <w:tr w:rsidR="000D01A6" w:rsidRPr="000A097F" w:rsidTr="001321E9">
        <w:trPr>
          <w:trHeight w:val="89"/>
        </w:trPr>
        <w:tc>
          <w:tcPr>
            <w:tcW w:w="14316" w:type="dxa"/>
            <w:gridSpan w:val="5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Нормативно-правовое регулирование антикоррупционной деятельности</w:t>
            </w:r>
          </w:p>
        </w:tc>
      </w:tr>
      <w:tr w:rsidR="00865A19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33" w:type="dxa"/>
            <w:shd w:val="clear" w:color="auto" w:fill="auto"/>
          </w:tcPr>
          <w:p w:rsidR="000D01A6" w:rsidRPr="000A097F" w:rsidRDefault="000D01A6" w:rsidP="00B430B5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проектов решений земского собрания </w:t>
            </w:r>
            <w:r w:rsidR="00B43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Солдатского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поселения, подготовленных в порядке реализации права законодательной инициативы главы администрации </w:t>
            </w:r>
            <w:r w:rsidR="00B43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Солдатского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поселения, а также проектов постановлений, распоряжений администрации </w:t>
            </w:r>
            <w:r w:rsidR="00B43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Солдатского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                </w:t>
            </w:r>
          </w:p>
        </w:tc>
        <w:tc>
          <w:tcPr>
            <w:tcW w:w="2027" w:type="dxa"/>
            <w:shd w:val="clear" w:color="auto" w:fill="auto"/>
          </w:tcPr>
          <w:p w:rsidR="000D01A6" w:rsidRPr="000A097F" w:rsidRDefault="00CF4FC7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Январь-декабрь 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0D01A6"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0D01A6" w:rsidRPr="000A097F" w:rsidRDefault="000D01A6" w:rsidP="003451A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0D01A6" w:rsidRPr="000A097F" w:rsidRDefault="000D01A6" w:rsidP="00B430B5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администрации района и устранение таких факторов из принятых нормативных правовых актов.</w:t>
            </w:r>
          </w:p>
        </w:tc>
      </w:tr>
      <w:tr w:rsidR="00FB3A60" w:rsidRPr="000A097F" w:rsidTr="004E3D5F">
        <w:trPr>
          <w:trHeight w:val="134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33" w:type="dxa"/>
            <w:shd w:val="clear" w:color="auto" w:fill="auto"/>
          </w:tcPr>
          <w:p w:rsidR="00FB3A60" w:rsidRPr="004E3D5F" w:rsidRDefault="00FB3A60" w:rsidP="00FB3A60">
            <w:pPr>
              <w:spacing w:before="100" w:beforeAutospacing="1" w:after="100" w:afterAutospacing="1"/>
              <w:jc w:val="both"/>
            </w:pPr>
            <w:r w:rsidRPr="004E3D5F"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027" w:type="dxa"/>
            <w:shd w:val="clear" w:color="auto" w:fill="auto"/>
          </w:tcPr>
          <w:p w:rsidR="00FB3A60" w:rsidRPr="004E3D5F" w:rsidRDefault="00FB3A60" w:rsidP="00FB3A60">
            <w:pPr>
              <w:spacing w:before="100" w:beforeAutospacing="1" w:after="100" w:afterAutospacing="1"/>
              <w:jc w:val="center"/>
            </w:pPr>
            <w:r w:rsidRPr="004E3D5F">
              <w:t>Не менее чем за 5 календарных дней до даты принятия</w:t>
            </w:r>
          </w:p>
        </w:tc>
        <w:tc>
          <w:tcPr>
            <w:tcW w:w="1938" w:type="dxa"/>
            <w:shd w:val="clear" w:color="auto" w:fill="auto"/>
          </w:tcPr>
          <w:p w:rsidR="00FB3A60" w:rsidRPr="004E3D5F" w:rsidRDefault="00CF4FC7" w:rsidP="00FB3A60">
            <w:pPr>
              <w:spacing w:before="100" w:beforeAutospacing="1" w:after="100" w:afterAutospacing="1"/>
              <w:jc w:val="center"/>
            </w:pPr>
            <w:r>
              <w:t>Г</w:t>
            </w:r>
            <w:r w:rsidR="00FB3A60" w:rsidRPr="004E3D5F">
              <w:t>лав</w:t>
            </w:r>
            <w:r>
              <w:t>а</w:t>
            </w:r>
            <w:r w:rsidR="00FB3A60" w:rsidRPr="004E3D5F">
              <w:t xml:space="preserve"> администрации</w:t>
            </w:r>
          </w:p>
          <w:p w:rsidR="00FB3A60" w:rsidRPr="004E3D5F" w:rsidRDefault="00FB3A60" w:rsidP="00FB3A60">
            <w:pPr>
              <w:spacing w:before="100" w:beforeAutospacing="1" w:after="100" w:afterAutospacing="1"/>
            </w:pPr>
          </w:p>
        </w:tc>
        <w:tc>
          <w:tcPr>
            <w:tcW w:w="4022" w:type="dxa"/>
            <w:shd w:val="clear" w:color="auto" w:fill="auto"/>
          </w:tcPr>
          <w:p w:rsidR="00FB3A60" w:rsidRPr="004E3D5F" w:rsidRDefault="00FB3A60" w:rsidP="00FB3A60">
            <w:pPr>
              <w:spacing w:before="100" w:beforeAutospacing="1" w:after="100" w:afterAutospacing="1"/>
              <w:jc w:val="center"/>
            </w:pPr>
            <w:r w:rsidRPr="004E3D5F">
              <w:t>Обеспечение открытости при принятии муниципальных нормативных правовых актов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4E3D5F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33" w:type="dxa"/>
            <w:shd w:val="clear" w:color="auto" w:fill="auto"/>
          </w:tcPr>
          <w:p w:rsidR="00FB3A60" w:rsidRPr="004E3D5F" w:rsidRDefault="00FB3A60" w:rsidP="00FB3A60">
            <w:pPr>
              <w:spacing w:before="100" w:beforeAutospacing="1" w:after="100" w:afterAutospacing="1"/>
              <w:jc w:val="both"/>
            </w:pPr>
            <w:r w:rsidRPr="004E3D5F"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027" w:type="dxa"/>
            <w:shd w:val="clear" w:color="auto" w:fill="auto"/>
          </w:tcPr>
          <w:p w:rsidR="00FB3A60" w:rsidRPr="004E3D5F" w:rsidRDefault="00FB3A60" w:rsidP="00FB3A60">
            <w:pPr>
              <w:spacing w:before="100" w:beforeAutospacing="1" w:after="100" w:afterAutospacing="1"/>
              <w:jc w:val="center"/>
            </w:pPr>
            <w:r w:rsidRPr="004E3D5F">
              <w:t>По мере разработки проектов правовых актов</w:t>
            </w:r>
          </w:p>
        </w:tc>
        <w:tc>
          <w:tcPr>
            <w:tcW w:w="1938" w:type="dxa"/>
            <w:shd w:val="clear" w:color="auto" w:fill="auto"/>
          </w:tcPr>
          <w:p w:rsidR="00FB3A60" w:rsidRPr="004E3D5F" w:rsidRDefault="00FB3A60" w:rsidP="004E3D5F">
            <w:pPr>
              <w:spacing w:before="100" w:beforeAutospacing="1" w:after="100" w:afterAutospacing="1"/>
              <w:jc w:val="center"/>
            </w:pPr>
            <w:r w:rsidRPr="004E3D5F">
              <w:t>Заместитель г</w:t>
            </w:r>
            <w:r w:rsidR="004E3D5F">
              <w:t>лавы администрации</w:t>
            </w:r>
            <w:r w:rsidRPr="004E3D5F"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B3A60" w:rsidRPr="004E3D5F" w:rsidRDefault="00FB3A60" w:rsidP="00FB3A60">
            <w:pPr>
              <w:spacing w:before="100" w:beforeAutospacing="1" w:after="100" w:afterAutospacing="1"/>
              <w:jc w:val="center"/>
            </w:pPr>
            <w:r w:rsidRPr="004E3D5F">
              <w:t>Всестороннее содействие при принятии нормативных правовых актов</w:t>
            </w:r>
          </w:p>
        </w:tc>
      </w:tr>
      <w:tr w:rsidR="00FB3A60" w:rsidRPr="000A097F" w:rsidTr="001321E9">
        <w:trPr>
          <w:trHeight w:val="89"/>
        </w:trPr>
        <w:tc>
          <w:tcPr>
            <w:tcW w:w="14316" w:type="dxa"/>
            <w:gridSpan w:val="5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Мероприятия по кадровой политике, направленные на противодействие коррупции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проверки достоверности персональных данных и иных сведений, представленных гражданином при назначении на муниципальную   должность или при поступлении на    муниципальную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службу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Предотвращение случаев предоставления неполных, либо недостоверных сведений.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представления сведений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 доходах и об имуществе и обязательствах имущественного характера лицами, замещающими    муниципальные должности, должности муниципальной службы, включенные в перечень должностей, по которым   представляются сведения о доходах, об имуществе и обязательства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имущественного характера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коррупционных рисков при замещении муниципальных должностей, должностей муниципальной службы. Реализация антикоррупционных мер предусмотренных действующим законодательством.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>Организация доведения до муниципальных служащих положений действующего законодательства Российской Федерации и Белгородской области о противодействии коррупции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0A097F" w:rsidRDefault="00CF4FC7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FB3A60"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антикоррупционной компетентности муниципальных служащих.</w:t>
            </w:r>
            <w:r w:rsidRPr="000A0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Проведение профилактических мер по предупреждению и устранению причин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возможных коррупционных проявлений.</w:t>
            </w:r>
          </w:p>
        </w:tc>
      </w:tr>
      <w:tr w:rsidR="00FB3A60" w:rsidRPr="000A097F" w:rsidTr="007324C0">
        <w:trPr>
          <w:trHeight w:val="580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и соблюдение муниципальными служащими общих принципов служебного поведения, положений законодательства о муниципальной службе и о противодействии коррупции.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обязанностей. Осуществление контроля 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lastRenderedPageBreak/>
              <w:t>за выполнением муниципальными служащими обязанности сообщать в случаях, установленных соответствующими нормативными правовыми актами, о получении ими подарка в связи с их должностным положением или в связи с исполне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нием ими служебных обязанностей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1C4BA6" w:rsidP="004E3D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Подтверждение либо опровержение информации о несоблюдении муниципальными служащими установленных обязанностей. Исключение фактов возможных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коррупционных проявлений.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проверок в соответствии с нормативными правовыми актами Российской Федерации и наложение соответствующих мер ответственности</w:t>
            </w:r>
          </w:p>
        </w:tc>
        <w:tc>
          <w:tcPr>
            <w:tcW w:w="2027" w:type="dxa"/>
            <w:shd w:val="clear" w:color="auto" w:fill="auto"/>
          </w:tcPr>
          <w:p w:rsidR="00FB3A60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0A097F" w:rsidRDefault="001E400F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B3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FB3A60"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Подтверждение либо опровержение информации о несоблюдении муниципальными служащими установленных обязанностей. Исключение фактов возможных коррупционных проявлений.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памяток и методических рекомендаций о действующих нормах права, регламентирующих ответственность за совершение преступлений указанной направленности и иной правовой информации по данной тематике</w:t>
            </w:r>
          </w:p>
        </w:tc>
        <w:tc>
          <w:tcPr>
            <w:tcW w:w="2027" w:type="dxa"/>
            <w:shd w:val="clear" w:color="auto" w:fill="auto"/>
          </w:tcPr>
          <w:p w:rsidR="00FB3A60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0A097F" w:rsidRDefault="001E400F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3A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FB3A60"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Белгородской области о муниципальной службе и противодействии коррупции.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jc w:val="both"/>
              <w:rPr>
                <w:rFonts w:eastAsia="Calibri"/>
              </w:rPr>
            </w:pPr>
            <w:r w:rsidRPr="000A097F">
              <w:rPr>
                <w:rFonts w:eastAsia="Calibri"/>
              </w:rPr>
              <w:t xml:space="preserve">Обеспечение исполнения мероприятий, предусмотренных </w:t>
            </w:r>
            <w:r>
              <w:rPr>
                <w:rFonts w:eastAsia="Calibri"/>
              </w:rPr>
              <w:t>распоряжением</w:t>
            </w:r>
            <w:r w:rsidRPr="000A097F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  <w:lang w:eastAsia="en-US"/>
              </w:rPr>
              <w:t>Солдатского сельского</w:t>
            </w:r>
            <w:r w:rsidRPr="000A097F">
              <w:rPr>
                <w:rFonts w:eastAsia="Calibri"/>
              </w:rPr>
              <w:t xml:space="preserve"> поселения </w:t>
            </w:r>
            <w:r w:rsidRPr="000442B3">
              <w:rPr>
                <w:rFonts w:eastAsia="Calibri"/>
              </w:rPr>
              <w:t xml:space="preserve">от 05.05.2010 г. № 48 «Об утверждении порядка уведомления </w:t>
            </w:r>
            <w:r w:rsidRPr="000A097F">
              <w:rPr>
                <w:rFonts w:eastAsia="Calibri"/>
              </w:rPr>
              <w:t xml:space="preserve">представителя нанимателя о фактах обращения в </w:t>
            </w:r>
            <w:r w:rsidRPr="000A097F">
              <w:rPr>
                <w:rFonts w:eastAsia="Calibri"/>
              </w:rPr>
              <w:lastRenderedPageBreak/>
              <w:t>целях склонения муниципального служащего к совершению коррупционных правонарушений»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случае поступления уведомления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jc w:val="both"/>
              <w:rPr>
                <w:rFonts w:eastAsia="Calibri"/>
              </w:rPr>
            </w:pPr>
            <w:r w:rsidRPr="000A097F">
              <w:rPr>
                <w:rFonts w:eastAsia="Calibri"/>
              </w:rPr>
              <w:t>Своевременное и качественное проведение проверок уведомлений о фактах обращения в целях склонения муниципального служащего к</w:t>
            </w:r>
          </w:p>
          <w:p w:rsidR="00FB3A60" w:rsidRPr="000A097F" w:rsidRDefault="00FB3A60" w:rsidP="00FB3A60">
            <w:pPr>
              <w:ind w:left="13"/>
              <w:jc w:val="both"/>
              <w:rPr>
                <w:rFonts w:eastAsia="Calibri"/>
              </w:rPr>
            </w:pPr>
            <w:r w:rsidRPr="000A097F">
              <w:rPr>
                <w:rFonts w:eastAsia="Calibri"/>
              </w:rPr>
              <w:lastRenderedPageBreak/>
              <w:t>совершению коррупционных</w:t>
            </w:r>
          </w:p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правонарушений.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совещаний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возможных коррупционных проявлений. Устранение причин и условий, способствующих совершению коррупционных правонарушений.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совещаний по урегулированию конфликта интересов и по контролю за достоверностью сведений о доходах, об имуществе и обязательствах имущественного характера, предоставляемые лицами, замещающими муниципальные должности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Солдатского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Исключение фактов возможных коррупционных проявлений. Устранение причин и условий,             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способствующих совершению           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коррупционных правонарушений. 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>Организация работы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</w:t>
            </w:r>
            <w:r>
              <w:rPr>
                <w:rFonts w:eastAsia="Calibri"/>
                <w:sz w:val="24"/>
                <w:szCs w:val="24"/>
                <w:lang w:eastAsia="en-US"/>
              </w:rPr>
              <w:t>твия коррупции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FB3A60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0A097F" w:rsidRDefault="00FB3A60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E4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E4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Предотвращение случаев предоставления неполных, либо недостоверных сведений.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27" w:type="dxa"/>
            <w:shd w:val="clear" w:color="auto" w:fill="auto"/>
          </w:tcPr>
          <w:p w:rsidR="001E400F" w:rsidRDefault="001E400F" w:rsidP="001E400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0A097F" w:rsidRDefault="001D5FCF" w:rsidP="001E400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  <w:r w:rsidR="001E4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1E400F"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Предотвращение случаев возможных коррупционных проявлений. Устранение причин и условий, способствующих совершению           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коррупционных правонарушений. </w:t>
            </w:r>
          </w:p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выявлению случаев несоблюдения лицами, замещающими муниципальные должности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Солдатского</w:t>
            </w:r>
            <w:r w:rsidRPr="000A097F">
              <w:rPr>
                <w:rFonts w:eastAsia="Calibri"/>
              </w:rPr>
              <w:t xml:space="preserve"> 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сельского 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поселения,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совещаниях при главе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Солдатского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027" w:type="dxa"/>
            <w:shd w:val="clear" w:color="auto" w:fill="auto"/>
          </w:tcPr>
          <w:p w:rsidR="001E400F" w:rsidRDefault="001E400F" w:rsidP="001E400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</w:p>
          <w:p w:rsidR="00FB3A60" w:rsidRPr="000A097F" w:rsidRDefault="001E400F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Исключение фактов возможных коррупционных проявлений, обеспечение выполнения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муниципальными служащими стандартов антикоррупционного поведения, установленных законодательством Российской Федерации и Белгородской области о муниципальной службе и противодействии коррупции.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Обеспечить выполнение требований законодательства о предотвращении и урегулировании конфликта интересов на муниципальной службе в </w:t>
            </w:r>
            <w:r>
              <w:rPr>
                <w:rFonts w:eastAsia="Calibri"/>
                <w:sz w:val="24"/>
                <w:szCs w:val="24"/>
                <w:lang w:eastAsia="en-US"/>
              </w:rPr>
              <w:t>Солдатском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возможных коррупционных проявлений.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антикоррупционных мер предусмотренных действующим законодательством.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5633" w:type="dxa"/>
            <w:shd w:val="clear" w:color="auto" w:fill="auto"/>
          </w:tcPr>
          <w:p w:rsidR="00FB3A60" w:rsidRPr="008F612A" w:rsidRDefault="00FB3A60" w:rsidP="00FB3A60">
            <w:pPr>
              <w:spacing w:before="100" w:beforeAutospacing="1" w:after="100" w:afterAutospacing="1"/>
              <w:jc w:val="both"/>
            </w:pPr>
            <w:r w:rsidRPr="008F612A">
              <w:t>Обеспечить контроль 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027" w:type="dxa"/>
            <w:shd w:val="clear" w:color="auto" w:fill="auto"/>
          </w:tcPr>
          <w:p w:rsidR="00FB3A60" w:rsidRPr="008F612A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6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F612A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6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8F612A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612A">
              <w:rPr>
                <w:rFonts w:ascii="Times New Roman" w:hAnsi="Times New Roman" w:cs="Times New Roman"/>
                <w:sz w:val="24"/>
                <w:szCs w:val="24"/>
              </w:rPr>
              <w:t>Снижение рисков, способствующих образованию коррупции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3.17</w:t>
            </w:r>
          </w:p>
        </w:tc>
        <w:tc>
          <w:tcPr>
            <w:tcW w:w="5633" w:type="dxa"/>
            <w:shd w:val="clear" w:color="auto" w:fill="auto"/>
          </w:tcPr>
          <w:p w:rsidR="00FB3A60" w:rsidRPr="008F612A" w:rsidRDefault="00FB3A60" w:rsidP="00FB3A60">
            <w:pPr>
              <w:spacing w:before="100" w:beforeAutospacing="1" w:after="100" w:afterAutospacing="1"/>
              <w:jc w:val="both"/>
            </w:pPr>
            <w:r w:rsidRPr="008F612A">
              <w:t>Обеспеч</w:t>
            </w:r>
            <w:r>
              <w:t>ить контроль</w:t>
            </w:r>
            <w:r w:rsidRPr="008F612A">
              <w:t xml:space="preserve"> в части касающейся ведения личных дел лиц, замещающих муниципальные должности, а также должности муниципальной службы, в том числе контрол</w:t>
            </w:r>
            <w:r>
              <w:t>ь</w:t>
            </w:r>
            <w:r w:rsidRPr="008F612A"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      </w:r>
          </w:p>
        </w:tc>
        <w:tc>
          <w:tcPr>
            <w:tcW w:w="2027" w:type="dxa"/>
            <w:shd w:val="clear" w:color="auto" w:fill="auto"/>
          </w:tcPr>
          <w:p w:rsidR="00FB3A60" w:rsidRPr="008F612A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6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F612A" w:rsidRDefault="00FB3A60" w:rsidP="00FB3A60">
            <w:pPr>
              <w:spacing w:before="100" w:beforeAutospacing="1" w:after="100" w:afterAutospacing="1"/>
              <w:jc w:val="center"/>
            </w:pPr>
          </w:p>
          <w:p w:rsidR="00FB3A60" w:rsidRPr="008F612A" w:rsidRDefault="00FB3A60" w:rsidP="00FB3A60">
            <w:pPr>
              <w:spacing w:before="100" w:beforeAutospacing="1" w:after="100" w:afterAutospacing="1"/>
              <w:jc w:val="center"/>
            </w:pPr>
            <w:r w:rsidRPr="008F612A">
              <w:t>Заместитель главы администрации</w:t>
            </w:r>
          </w:p>
        </w:tc>
        <w:tc>
          <w:tcPr>
            <w:tcW w:w="4022" w:type="dxa"/>
            <w:shd w:val="clear" w:color="auto" w:fill="auto"/>
          </w:tcPr>
          <w:p w:rsidR="00FB3A60" w:rsidRPr="008F612A" w:rsidRDefault="00FB3A60" w:rsidP="00FB3A60">
            <w:pPr>
              <w:spacing w:before="100" w:beforeAutospacing="1" w:after="100" w:afterAutospacing="1"/>
            </w:pPr>
            <w:r w:rsidRPr="008F612A">
              <w:t>Снижение рисков, способствующих образованию коррупции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5633" w:type="dxa"/>
            <w:shd w:val="clear" w:color="auto" w:fill="auto"/>
          </w:tcPr>
          <w:p w:rsidR="00FB3A60" w:rsidRPr="008F612A" w:rsidRDefault="00FB3A60" w:rsidP="001C4BA6">
            <w:pPr>
              <w:spacing w:before="100" w:beforeAutospacing="1" w:after="100" w:afterAutospacing="1"/>
              <w:jc w:val="both"/>
            </w:pPr>
            <w:r w:rsidRPr="008F612A">
              <w:t>Обеспеч</w:t>
            </w:r>
            <w:r>
              <w:t>ить</w:t>
            </w:r>
            <w:r w:rsidRPr="008F612A">
              <w:t xml:space="preserve"> ежегодно</w:t>
            </w:r>
            <w:r>
              <w:t>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27" w:type="dxa"/>
            <w:shd w:val="clear" w:color="auto" w:fill="auto"/>
          </w:tcPr>
          <w:p w:rsidR="00FB3A60" w:rsidRPr="008F612A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F6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F612A" w:rsidRDefault="00686F59" w:rsidP="003C65AA">
            <w:pPr>
              <w:spacing w:before="100" w:beforeAutospacing="1" w:after="100" w:afterAutospacing="1"/>
              <w:jc w:val="center"/>
            </w:pPr>
            <w:r w:rsidRPr="00874A3B">
              <w:t>Заместитель г</w:t>
            </w:r>
            <w:r>
              <w:t>лавы администрации</w:t>
            </w:r>
          </w:p>
        </w:tc>
        <w:tc>
          <w:tcPr>
            <w:tcW w:w="4022" w:type="dxa"/>
            <w:shd w:val="clear" w:color="auto" w:fill="auto"/>
          </w:tcPr>
          <w:p w:rsidR="00FB3A60" w:rsidRPr="008F612A" w:rsidRDefault="00FB3A60" w:rsidP="00FB3A60">
            <w:pPr>
              <w:spacing w:before="100" w:beforeAutospacing="1" w:after="100" w:afterAutospacing="1"/>
              <w:jc w:val="center"/>
            </w:pPr>
            <w:r w:rsidRPr="008F612A">
              <w:t>Повышение уровня юридической грамотности в области противодействия коррупции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3.19</w:t>
            </w:r>
          </w:p>
        </w:tc>
        <w:tc>
          <w:tcPr>
            <w:tcW w:w="5633" w:type="dxa"/>
            <w:shd w:val="clear" w:color="auto" w:fill="auto"/>
          </w:tcPr>
          <w:p w:rsidR="00FB3A60" w:rsidRPr="008F612A" w:rsidRDefault="00FB3A60" w:rsidP="001C4BA6">
            <w:pPr>
              <w:spacing w:before="100" w:beforeAutospacing="1" w:after="100" w:afterAutospacing="1"/>
              <w:jc w:val="both"/>
            </w:pPr>
            <w:r w:rsidRPr="008F612A">
              <w:t>Обеспечение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27" w:type="dxa"/>
            <w:shd w:val="clear" w:color="auto" w:fill="auto"/>
          </w:tcPr>
          <w:p w:rsidR="00FB3A60" w:rsidRPr="008F612A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F61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F612A" w:rsidRDefault="00686F59" w:rsidP="003C65AA">
            <w:pPr>
              <w:spacing w:before="100" w:beforeAutospacing="1" w:after="100" w:afterAutospacing="1"/>
              <w:jc w:val="center"/>
            </w:pPr>
            <w:r w:rsidRPr="00874A3B">
              <w:t>Заместитель г</w:t>
            </w:r>
            <w:r>
              <w:t>лавы администрации</w:t>
            </w:r>
          </w:p>
        </w:tc>
        <w:tc>
          <w:tcPr>
            <w:tcW w:w="4022" w:type="dxa"/>
            <w:shd w:val="clear" w:color="auto" w:fill="auto"/>
          </w:tcPr>
          <w:p w:rsidR="00FB3A60" w:rsidRPr="008F612A" w:rsidRDefault="00FB3A60" w:rsidP="00FB3A60">
            <w:pPr>
              <w:spacing w:before="100" w:beforeAutospacing="1" w:after="100" w:afterAutospacing="1"/>
              <w:jc w:val="center"/>
            </w:pPr>
            <w:r w:rsidRPr="008F612A">
              <w:t>Повышение уровня юридической грамотности в области противодействия коррупции</w:t>
            </w:r>
          </w:p>
        </w:tc>
      </w:tr>
      <w:tr w:rsidR="00FB3A60" w:rsidRPr="000A097F" w:rsidTr="001321E9">
        <w:trPr>
          <w:trHeight w:val="89"/>
        </w:trPr>
        <w:tc>
          <w:tcPr>
            <w:tcW w:w="14316" w:type="dxa"/>
            <w:gridSpan w:val="5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Обеспечение прозрачности деятельности органов местного самоуправления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Обеспечение реализации на территории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Солдатского 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Федерального закона от 9    февраля 2009 года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 8-ФЗ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>Об обеспечении доступа к информации о  деятельности органов государственной власти и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t xml:space="preserve">: открытость и доступность информации; достоверность информации и  своевременность ее предоставления; свобода поиска, получения, передачи и распространения информации;  соблюдение прав граждан на неприкосновенность частной жизни, личную и </w:t>
            </w:r>
            <w:r w:rsidRPr="000A097F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семейную тайну, защиту их чести и деловой репутации, права организаций на защиту их деловой репутации при предоставлении информации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 и повышение доступности муниципальных услуг посредствам использования информационно-телекоммуникационных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муниципальных услуг.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взаимодействия органов местного самоуправления с Общественной палатой Ракитянского района в сфере противодействия коррупции</w:t>
            </w:r>
          </w:p>
        </w:tc>
        <w:tc>
          <w:tcPr>
            <w:tcW w:w="2027" w:type="dxa"/>
            <w:shd w:val="clear" w:color="auto" w:fill="auto"/>
          </w:tcPr>
          <w:p w:rsidR="001E400F" w:rsidRDefault="001E400F" w:rsidP="001E400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0A097F" w:rsidRDefault="001E400F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института общественного контроля за деятельностью органов местного самоуправления. Расширение сферы участия институтов гражданского общества в противодействии коррупции.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633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both"/>
            </w:pPr>
            <w:r w:rsidRPr="00874A3B"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027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center"/>
            </w:pPr>
            <w:r w:rsidRPr="00874A3B"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74A3B" w:rsidRDefault="00FB3A60" w:rsidP="00874A3B">
            <w:pPr>
              <w:spacing w:before="100" w:beforeAutospacing="1" w:after="100" w:afterAutospacing="1"/>
              <w:jc w:val="center"/>
            </w:pPr>
            <w:r w:rsidRPr="00874A3B">
              <w:t xml:space="preserve"> Заместитель г</w:t>
            </w:r>
            <w:r w:rsidR="00874A3B">
              <w:t>лавы администрации</w:t>
            </w:r>
          </w:p>
        </w:tc>
        <w:tc>
          <w:tcPr>
            <w:tcW w:w="4022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center"/>
            </w:pPr>
            <w:r w:rsidRPr="00874A3B">
              <w:t>Правовое просвещение лиц, поступающих на муниципальную службу, руководителей муниципальных учреждений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874A3B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633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both"/>
            </w:pPr>
            <w:r w:rsidRPr="00874A3B">
              <w:t>Обеспечение информационного наполнения и актуализации подраздела «Противодействие коррупции» официального сайта Администрации района</w:t>
            </w:r>
          </w:p>
        </w:tc>
        <w:tc>
          <w:tcPr>
            <w:tcW w:w="2027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center"/>
            </w:pPr>
            <w:r w:rsidRPr="00874A3B"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74A3B" w:rsidRDefault="001D5FCF" w:rsidP="00874A3B">
            <w:pPr>
              <w:spacing w:before="100" w:beforeAutospacing="1" w:after="100" w:afterAutospacing="1"/>
              <w:jc w:val="center"/>
            </w:pPr>
            <w:r w:rsidRPr="00874A3B"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  <w:tc>
          <w:tcPr>
            <w:tcW w:w="4022" w:type="dxa"/>
            <w:shd w:val="clear" w:color="auto" w:fill="auto"/>
          </w:tcPr>
          <w:p w:rsidR="00FB3A60" w:rsidRPr="00874A3B" w:rsidRDefault="00FB3A60" w:rsidP="00874A3B">
            <w:pPr>
              <w:spacing w:before="100" w:beforeAutospacing="1" w:after="100" w:afterAutospacing="1"/>
              <w:jc w:val="center"/>
            </w:pPr>
            <w:r w:rsidRPr="00874A3B"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FB3A60" w:rsidRPr="000A097F" w:rsidTr="001321E9">
        <w:trPr>
          <w:trHeight w:val="89"/>
        </w:trPr>
        <w:tc>
          <w:tcPr>
            <w:tcW w:w="14316" w:type="dxa"/>
            <w:gridSpan w:val="5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 Антикоррупционное просвещение, образование и пропаганда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633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2027" w:type="dxa"/>
            <w:shd w:val="clear" w:color="auto" w:fill="auto"/>
          </w:tcPr>
          <w:p w:rsidR="001E400F" w:rsidRDefault="001E400F" w:rsidP="001E400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B3A60" w:rsidRPr="00874A3B" w:rsidRDefault="001E400F" w:rsidP="001D5FC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1D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874A3B" w:rsidRDefault="00FB3A60" w:rsidP="00874A3B">
            <w:pPr>
              <w:pStyle w:val="1"/>
              <w:jc w:val="center"/>
              <w:rPr>
                <w:sz w:val="24"/>
              </w:rPr>
            </w:pPr>
            <w:r w:rsidRPr="00874A3B">
              <w:rPr>
                <w:sz w:val="24"/>
              </w:rPr>
              <w:t>Совершенствование работы по профилактике коррупционных и других правонарушений</w:t>
            </w:r>
          </w:p>
        </w:tc>
      </w:tr>
      <w:tr w:rsidR="00FB3A60" w:rsidRPr="000A097F" w:rsidTr="001C4BA6">
        <w:trPr>
          <w:trHeight w:val="818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633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молодежи по антикоррупционной тематике (лекции, диалоговые площадки и т.п.)</w:t>
            </w:r>
          </w:p>
        </w:tc>
        <w:tc>
          <w:tcPr>
            <w:tcW w:w="2027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center"/>
            </w:pPr>
            <w:r w:rsidRPr="00874A3B">
              <w:t>До 01 октября года</w:t>
            </w:r>
          </w:p>
        </w:tc>
        <w:tc>
          <w:tcPr>
            <w:tcW w:w="1938" w:type="dxa"/>
            <w:shd w:val="clear" w:color="auto" w:fill="auto"/>
          </w:tcPr>
          <w:p w:rsidR="00FB3A60" w:rsidRPr="00874A3B" w:rsidRDefault="00FB3A60" w:rsidP="001C4BA6">
            <w:pPr>
              <w:spacing w:before="100" w:beforeAutospacing="1" w:after="100" w:afterAutospacing="1"/>
              <w:jc w:val="center"/>
            </w:pPr>
            <w:r w:rsidRPr="00874A3B"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1C4BA6" w:rsidRDefault="00FB3A60" w:rsidP="001C4BA6">
            <w:pPr>
              <w:pStyle w:val="1"/>
              <w:jc w:val="center"/>
              <w:rPr>
                <w:sz w:val="24"/>
              </w:rPr>
            </w:pPr>
            <w:r w:rsidRPr="00874A3B">
              <w:rPr>
                <w:sz w:val="24"/>
              </w:rPr>
              <w:t>Обучение молодежи антикоррупционному поведению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633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both"/>
            </w:pPr>
            <w:r w:rsidRPr="00874A3B"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2027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center"/>
            </w:pPr>
            <w:r w:rsidRPr="00874A3B"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74A3B" w:rsidRDefault="003C65AA" w:rsidP="003C65AA">
            <w:pPr>
              <w:spacing w:before="100" w:beforeAutospacing="1" w:after="100" w:afterAutospacing="1"/>
              <w:jc w:val="center"/>
            </w:pPr>
            <w:r>
              <w:t>Зам. г</w:t>
            </w:r>
            <w:r w:rsidR="001C4BA6">
              <w:t>лав</w:t>
            </w:r>
            <w:r>
              <w:t>ы</w:t>
            </w:r>
            <w:r w:rsidR="001C4BA6">
              <w:t xml:space="preserve"> администрации</w:t>
            </w:r>
            <w:r w:rsidR="001C4BA6" w:rsidRPr="00874A3B"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B3A60" w:rsidRPr="00874A3B" w:rsidRDefault="00FB3A60" w:rsidP="00FB3A60">
            <w:pPr>
              <w:spacing w:before="100" w:beforeAutospacing="1" w:after="100" w:afterAutospacing="1"/>
              <w:jc w:val="both"/>
            </w:pPr>
            <w:r w:rsidRPr="00874A3B"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</w:tr>
      <w:tr w:rsidR="00FB3A60" w:rsidRPr="000A097F" w:rsidTr="001321E9">
        <w:trPr>
          <w:trHeight w:val="89"/>
        </w:trPr>
        <w:tc>
          <w:tcPr>
            <w:tcW w:w="14316" w:type="dxa"/>
            <w:gridSpan w:val="5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6.1 </w:t>
            </w:r>
          </w:p>
        </w:tc>
        <w:tc>
          <w:tcPr>
            <w:tcW w:w="5633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 </w:t>
            </w:r>
          </w:p>
        </w:tc>
        <w:tc>
          <w:tcPr>
            <w:tcW w:w="2027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874A3B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4A3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закупках</w:t>
            </w:r>
          </w:p>
        </w:tc>
      </w:tr>
      <w:tr w:rsidR="00FB3A60" w:rsidRPr="000A097F" w:rsidTr="008F612A">
        <w:trPr>
          <w:trHeight w:val="89"/>
        </w:trPr>
        <w:tc>
          <w:tcPr>
            <w:tcW w:w="696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633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ледование рынка товаров, работ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средних рыночных цен на продукцию, закупаемую для муниципальных нужд. Проведение выборочного сопоставительного анализа         закупочных и средних рыночных цен на основные виды закупаемой       продукции и подготовка предложений по устранению выявленных нарушений и минимизации возможности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совершения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38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</w:tc>
        <w:tc>
          <w:tcPr>
            <w:tcW w:w="4022" w:type="dxa"/>
            <w:shd w:val="clear" w:color="auto" w:fill="auto"/>
          </w:tcPr>
          <w:p w:rsidR="00FB3A60" w:rsidRPr="000A097F" w:rsidRDefault="00FB3A60" w:rsidP="00FB3A60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ование практики при организации </w:t>
            </w:r>
            <w:r w:rsidRPr="000A09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в сфере закупок товаров, работ, услуг для обеспечения муниципальных нужд. Исключение фактов возможных коррупционных проявлений. Экономия бюджетных средств.</w:t>
            </w:r>
          </w:p>
        </w:tc>
      </w:tr>
    </w:tbl>
    <w:p w:rsidR="000D01A6" w:rsidRPr="007F304D" w:rsidRDefault="000D01A6" w:rsidP="000D01A6">
      <w:pPr>
        <w:jc w:val="center"/>
        <w:rPr>
          <w:b/>
          <w:sz w:val="28"/>
          <w:szCs w:val="28"/>
        </w:rPr>
      </w:pPr>
    </w:p>
    <w:p w:rsidR="000D01A6" w:rsidRPr="00D3322C" w:rsidRDefault="000D01A6" w:rsidP="000D01A6">
      <w:pPr>
        <w:adjustRightInd w:val="0"/>
        <w:rPr>
          <w:b/>
        </w:rPr>
      </w:pPr>
    </w:p>
    <w:p w:rsidR="000D01A6" w:rsidRPr="008614F2" w:rsidRDefault="000D01A6" w:rsidP="000D01A6">
      <w:pPr>
        <w:jc w:val="right"/>
        <w:rPr>
          <w:b/>
        </w:rPr>
      </w:pPr>
    </w:p>
    <w:p w:rsidR="000D01A6" w:rsidRDefault="000D01A6" w:rsidP="000D01A6">
      <w:pPr>
        <w:jc w:val="right"/>
      </w:pPr>
    </w:p>
    <w:p w:rsidR="00914189" w:rsidRDefault="00914189"/>
    <w:sectPr w:rsidR="00914189" w:rsidSect="000D01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E3" w:rsidRDefault="00E70BE3" w:rsidP="00B430B5">
      <w:r>
        <w:separator/>
      </w:r>
    </w:p>
  </w:endnote>
  <w:endnote w:type="continuationSeparator" w:id="0">
    <w:p w:rsidR="00E70BE3" w:rsidRDefault="00E70BE3" w:rsidP="00B4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E3" w:rsidRDefault="00E70BE3" w:rsidP="00B430B5">
      <w:r>
        <w:separator/>
      </w:r>
    </w:p>
  </w:footnote>
  <w:footnote w:type="continuationSeparator" w:id="0">
    <w:p w:rsidR="00E70BE3" w:rsidRDefault="00E70BE3" w:rsidP="00B4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7977"/>
      <w:docPartObj>
        <w:docPartGallery w:val="Page Numbers (Top of Page)"/>
        <w:docPartUnique/>
      </w:docPartObj>
    </w:sdtPr>
    <w:sdtContent>
      <w:p w:rsidR="00B430B5" w:rsidRDefault="003870D4">
        <w:pPr>
          <w:pStyle w:val="a9"/>
          <w:jc w:val="center"/>
        </w:pPr>
        <w:r>
          <w:fldChar w:fldCharType="begin"/>
        </w:r>
        <w:r w:rsidR="00B430B5">
          <w:instrText>PAGE   \* MERGEFORMAT</w:instrText>
        </w:r>
        <w:r>
          <w:fldChar w:fldCharType="separate"/>
        </w:r>
        <w:r w:rsidR="00016EEC">
          <w:rPr>
            <w:noProof/>
          </w:rPr>
          <w:t>5</w:t>
        </w:r>
        <w:r>
          <w:fldChar w:fldCharType="end"/>
        </w:r>
      </w:p>
    </w:sdtContent>
  </w:sdt>
  <w:p w:rsidR="00B430B5" w:rsidRDefault="00B430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92D"/>
    <w:multiLevelType w:val="hybridMultilevel"/>
    <w:tmpl w:val="3D345896"/>
    <w:lvl w:ilvl="0" w:tplc="E0DA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8192C"/>
    <w:multiLevelType w:val="hybridMultilevel"/>
    <w:tmpl w:val="3D345896"/>
    <w:lvl w:ilvl="0" w:tplc="E0DA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6EEC"/>
    <w:rsid w:val="00024F5C"/>
    <w:rsid w:val="000442B3"/>
    <w:rsid w:val="000C5F24"/>
    <w:rsid w:val="000D01A6"/>
    <w:rsid w:val="000D494D"/>
    <w:rsid w:val="000E2665"/>
    <w:rsid w:val="001321E9"/>
    <w:rsid w:val="001443FC"/>
    <w:rsid w:val="001C4BA6"/>
    <w:rsid w:val="001D5FCF"/>
    <w:rsid w:val="001E400F"/>
    <w:rsid w:val="002A0FEC"/>
    <w:rsid w:val="00317D17"/>
    <w:rsid w:val="00384893"/>
    <w:rsid w:val="003870D4"/>
    <w:rsid w:val="003C65AA"/>
    <w:rsid w:val="0045096D"/>
    <w:rsid w:val="004D27B7"/>
    <w:rsid w:val="004E20F2"/>
    <w:rsid w:val="004E3D5F"/>
    <w:rsid w:val="00506857"/>
    <w:rsid w:val="00534BFE"/>
    <w:rsid w:val="00686F59"/>
    <w:rsid w:val="007324C0"/>
    <w:rsid w:val="0077796A"/>
    <w:rsid w:val="007B20D4"/>
    <w:rsid w:val="007B2710"/>
    <w:rsid w:val="007C1221"/>
    <w:rsid w:val="00865A19"/>
    <w:rsid w:val="0086699F"/>
    <w:rsid w:val="00874A3B"/>
    <w:rsid w:val="008E4422"/>
    <w:rsid w:val="008F612A"/>
    <w:rsid w:val="00914189"/>
    <w:rsid w:val="00917E82"/>
    <w:rsid w:val="00923CE2"/>
    <w:rsid w:val="00991108"/>
    <w:rsid w:val="009D6E55"/>
    <w:rsid w:val="00A653D2"/>
    <w:rsid w:val="00AA5BA7"/>
    <w:rsid w:val="00AE0102"/>
    <w:rsid w:val="00B11F7A"/>
    <w:rsid w:val="00B147B7"/>
    <w:rsid w:val="00B430B5"/>
    <w:rsid w:val="00B80ADA"/>
    <w:rsid w:val="00CB3F03"/>
    <w:rsid w:val="00CF4FC7"/>
    <w:rsid w:val="00D46149"/>
    <w:rsid w:val="00E12B7A"/>
    <w:rsid w:val="00E57C34"/>
    <w:rsid w:val="00E61B82"/>
    <w:rsid w:val="00E70BE3"/>
    <w:rsid w:val="00E9120D"/>
    <w:rsid w:val="00EB669C"/>
    <w:rsid w:val="00F01DFF"/>
    <w:rsid w:val="00F23345"/>
    <w:rsid w:val="00F76595"/>
    <w:rsid w:val="00FB3A60"/>
    <w:rsid w:val="00FF0F3E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6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26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D01A6"/>
  </w:style>
  <w:style w:type="paragraph" w:customStyle="1" w:styleId="ConsPlusCell">
    <w:name w:val="ConsPlusCell"/>
    <w:rsid w:val="000D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rsid w:val="000D01A6"/>
    <w:rPr>
      <w:rFonts w:ascii="Times New Roman" w:hAnsi="Times New Roman" w:cs="Times New Roman" w:hint="default"/>
      <w:strike w:val="0"/>
      <w:dstrike w:val="0"/>
      <w:spacing w:val="4"/>
      <w:sz w:val="23"/>
      <w:u w:val="none"/>
      <w:effect w:val="none"/>
    </w:rPr>
  </w:style>
  <w:style w:type="paragraph" w:styleId="a4">
    <w:name w:val="No Spacing"/>
    <w:uiPriority w:val="1"/>
    <w:qFormat/>
    <w:rsid w:val="00E912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1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2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2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430B5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8">
    <w:name w:val="Название Знак"/>
    <w:basedOn w:val="a0"/>
    <w:link w:val="a7"/>
    <w:rsid w:val="00B430B5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43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3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6E55"/>
    <w:pPr>
      <w:ind w:left="720"/>
      <w:contextualSpacing/>
    </w:pPr>
  </w:style>
  <w:style w:type="table" w:styleId="ae">
    <w:name w:val="Table Grid"/>
    <w:basedOn w:val="a1"/>
    <w:uiPriority w:val="59"/>
    <w:rsid w:val="009D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Zamglavy</cp:lastModifiedBy>
  <cp:revision>9</cp:revision>
  <cp:lastPrinted>2024-03-21T06:37:00Z</cp:lastPrinted>
  <dcterms:created xsi:type="dcterms:W3CDTF">2024-03-15T09:56:00Z</dcterms:created>
  <dcterms:modified xsi:type="dcterms:W3CDTF">2024-03-25T08:34:00Z</dcterms:modified>
</cp:coreProperties>
</file>